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1FB" w:rsidRPr="003571FB" w:rsidRDefault="003571FB" w:rsidP="003571F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31193271"/>
      <w:r w:rsidRPr="003571FB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3571FB" w:rsidRPr="003571FB" w:rsidRDefault="003571FB" w:rsidP="003571F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571FB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3571FB" w:rsidRPr="003571FB" w:rsidRDefault="003571FB" w:rsidP="003571F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571FB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3571FB" w:rsidRPr="003571FB" w:rsidRDefault="003571FB" w:rsidP="003571F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571FB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3571FB" w:rsidRPr="003571FB" w:rsidRDefault="003571FB" w:rsidP="003571F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571FB" w:rsidRPr="003571FB" w:rsidTr="00CD2026">
        <w:tc>
          <w:tcPr>
            <w:tcW w:w="3114" w:type="dxa"/>
          </w:tcPr>
          <w:p w:rsidR="003571FB" w:rsidRPr="003571FB" w:rsidRDefault="003571FB" w:rsidP="003571F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</w:t>
            </w:r>
            <w:proofErr w:type="spellEnd"/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И.В.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«__» __________ 2024 г.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571FB" w:rsidRPr="003571FB" w:rsidRDefault="003571FB" w:rsidP="003571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«___»_________2024 г.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571FB" w:rsidRPr="003571FB" w:rsidRDefault="003571FB" w:rsidP="003571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71F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________   2024 г.</w:t>
            </w:r>
          </w:p>
          <w:p w:rsidR="003571FB" w:rsidRPr="003571FB" w:rsidRDefault="003571FB" w:rsidP="003571F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273D" w:rsidRPr="003571FB" w:rsidRDefault="0091273D">
      <w:pPr>
        <w:spacing w:after="0"/>
        <w:ind w:left="120"/>
      </w:pPr>
    </w:p>
    <w:p w:rsidR="0091273D" w:rsidRPr="003571FB" w:rsidRDefault="0091273D">
      <w:pPr>
        <w:spacing w:after="0"/>
        <w:ind w:left="120"/>
      </w:pPr>
    </w:p>
    <w:p w:rsidR="0091273D" w:rsidRPr="003571FB" w:rsidRDefault="0091273D">
      <w:pPr>
        <w:spacing w:after="0"/>
        <w:ind w:left="120"/>
      </w:pPr>
    </w:p>
    <w:p w:rsidR="0091273D" w:rsidRPr="003571FB" w:rsidRDefault="0091273D">
      <w:pPr>
        <w:spacing w:after="0"/>
        <w:ind w:left="120"/>
      </w:pPr>
    </w:p>
    <w:p w:rsidR="0091273D" w:rsidRPr="003571FB" w:rsidRDefault="004C69E1">
      <w:pPr>
        <w:spacing w:after="0" w:line="408" w:lineRule="auto"/>
        <w:ind w:left="120"/>
        <w:jc w:val="center"/>
      </w:pPr>
      <w:r w:rsidRPr="003571F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1273D" w:rsidRPr="003571FB" w:rsidRDefault="004C69E1">
      <w:pPr>
        <w:spacing w:after="0" w:line="408" w:lineRule="auto"/>
        <w:ind w:left="120"/>
        <w:jc w:val="center"/>
      </w:pPr>
      <w:r w:rsidRPr="003571F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571FB">
        <w:rPr>
          <w:rFonts w:ascii="Times New Roman" w:hAnsi="Times New Roman"/>
          <w:color w:val="000000"/>
          <w:sz w:val="28"/>
        </w:rPr>
        <w:t xml:space="preserve"> 4116160)</w:t>
      </w: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4C69E1">
      <w:pPr>
        <w:spacing w:after="0" w:line="408" w:lineRule="auto"/>
        <w:ind w:left="120"/>
        <w:jc w:val="center"/>
      </w:pPr>
      <w:r w:rsidRPr="003571FB">
        <w:rPr>
          <w:rFonts w:ascii="Times New Roman" w:hAnsi="Times New Roman"/>
          <w:b/>
          <w:color w:val="000000"/>
          <w:sz w:val="28"/>
        </w:rPr>
        <w:t>учебного предмета «Вероятность и статистика. Углубленный уровень»</w:t>
      </w:r>
    </w:p>
    <w:p w:rsidR="0091273D" w:rsidRPr="003571FB" w:rsidRDefault="004C69E1">
      <w:pPr>
        <w:spacing w:after="0" w:line="408" w:lineRule="auto"/>
        <w:ind w:left="120"/>
        <w:jc w:val="center"/>
      </w:pPr>
      <w:r w:rsidRPr="003571FB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  <w:jc w:val="center"/>
      </w:pPr>
    </w:p>
    <w:p w:rsidR="0091273D" w:rsidRPr="003571FB" w:rsidRDefault="003571FB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1FB">
        <w:rPr>
          <w:rFonts w:ascii="Times New Roman" w:hAnsi="Times New Roman" w:cs="Times New Roman"/>
          <w:b/>
          <w:sz w:val="28"/>
          <w:szCs w:val="28"/>
        </w:rPr>
        <w:t>п. Тавричанка</w:t>
      </w:r>
    </w:p>
    <w:p w:rsidR="0091273D" w:rsidRPr="003571FB" w:rsidRDefault="0091273D">
      <w:pPr>
        <w:spacing w:after="0"/>
        <w:ind w:left="120"/>
        <w:jc w:val="center"/>
      </w:pPr>
    </w:p>
    <w:p w:rsidR="0091273D" w:rsidRPr="00AC3641" w:rsidRDefault="0091273D">
      <w:pPr>
        <w:spacing w:after="0"/>
        <w:ind w:left="120"/>
        <w:jc w:val="center"/>
      </w:pPr>
    </w:p>
    <w:p w:rsidR="0091273D" w:rsidRPr="003571FB" w:rsidRDefault="0091273D">
      <w:pPr>
        <w:spacing w:after="0"/>
        <w:ind w:left="120"/>
      </w:pPr>
    </w:p>
    <w:p w:rsidR="0091273D" w:rsidRPr="003571FB" w:rsidRDefault="0091273D">
      <w:pPr>
        <w:sectPr w:rsidR="0091273D" w:rsidRPr="003571FB">
          <w:pgSz w:w="11906" w:h="16383"/>
          <w:pgMar w:top="1134" w:right="850" w:bottom="1134" w:left="1701" w:header="720" w:footer="720" w:gutter="0"/>
          <w:cols w:space="720"/>
        </w:sectPr>
      </w:pPr>
    </w:p>
    <w:p w:rsidR="0091273D" w:rsidRPr="003571FB" w:rsidRDefault="004C69E1">
      <w:pPr>
        <w:spacing w:after="0" w:line="264" w:lineRule="auto"/>
        <w:ind w:left="120"/>
        <w:jc w:val="both"/>
      </w:pPr>
      <w:bookmarkStart w:id="1" w:name="block-31193272"/>
      <w:bookmarkEnd w:id="0"/>
      <w:r w:rsidRPr="003571F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3571FB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3571FB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Помимо основных линий в учебный ку</w:t>
      </w:r>
      <w:proofErr w:type="gramStart"/>
      <w:r w:rsidRPr="003571FB">
        <w:rPr>
          <w:rFonts w:ascii="Times New Roman" w:hAnsi="Times New Roman"/>
          <w:color w:val="000000"/>
          <w:sz w:val="28"/>
        </w:rPr>
        <w:t>рс вкл</w:t>
      </w:r>
      <w:proofErr w:type="gramEnd"/>
      <w:r w:rsidRPr="003571FB">
        <w:rPr>
          <w:rFonts w:ascii="Times New Roman" w:hAnsi="Times New Roman"/>
          <w:color w:val="000000"/>
          <w:sz w:val="28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3571FB">
        <w:rPr>
          <w:rFonts w:ascii="Times New Roman" w:hAnsi="Times New Roman"/>
          <w:color w:val="000000"/>
          <w:sz w:val="28"/>
        </w:rPr>
        <w:t>геометрического</w:t>
      </w:r>
      <w:proofErr w:type="gramEnd"/>
      <w:r w:rsidRPr="003571FB">
        <w:rPr>
          <w:rFonts w:ascii="Times New Roman" w:hAnsi="Times New Roman"/>
          <w:color w:val="000000"/>
          <w:sz w:val="28"/>
        </w:rPr>
        <w:t xml:space="preserve"> и биномиального распределений и </w:t>
      </w:r>
      <w:r w:rsidRPr="003571FB">
        <w:rPr>
          <w:rFonts w:ascii="Times New Roman" w:hAnsi="Times New Roman"/>
          <w:color w:val="000000"/>
          <w:sz w:val="28"/>
        </w:rPr>
        <w:lastRenderedPageBreak/>
        <w:t>знакомство с их непрерывными аналогами – показательным и нормальным распределениями.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91273D" w:rsidRPr="003571FB" w:rsidRDefault="004C69E1">
      <w:pPr>
        <w:spacing w:after="0" w:line="264" w:lineRule="auto"/>
        <w:ind w:firstLine="600"/>
        <w:jc w:val="both"/>
      </w:pPr>
      <w:bookmarkStart w:id="2" w:name="b36699e0-a848-4276-9295-9131bc7b4ab1"/>
      <w:r w:rsidRPr="003571FB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</w:p>
    <w:p w:rsidR="0091273D" w:rsidRPr="003571FB" w:rsidRDefault="0091273D">
      <w:pPr>
        <w:sectPr w:rsidR="0091273D" w:rsidRPr="003571FB">
          <w:pgSz w:w="11906" w:h="16383"/>
          <w:pgMar w:top="1134" w:right="850" w:bottom="1134" w:left="1701" w:header="720" w:footer="720" w:gutter="0"/>
          <w:cols w:space="720"/>
        </w:sectPr>
      </w:pPr>
    </w:p>
    <w:p w:rsidR="0091273D" w:rsidRPr="003571FB" w:rsidRDefault="004C69E1">
      <w:pPr>
        <w:spacing w:after="0" w:line="264" w:lineRule="auto"/>
        <w:ind w:left="120"/>
        <w:jc w:val="both"/>
      </w:pPr>
      <w:bookmarkStart w:id="3" w:name="block-31193274"/>
      <w:bookmarkEnd w:id="1"/>
      <w:r w:rsidRPr="003571FB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11 КЛАСС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Совместное распределение двух случайных величин. Независимые случайные величины.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Неравенство Чебышёва. Теорема Чебышёва. Теорема Бернулли. </w:t>
      </w:r>
      <w:r>
        <w:rPr>
          <w:rFonts w:ascii="Times New Roman" w:hAnsi="Times New Roman"/>
          <w:color w:val="000000"/>
          <w:sz w:val="28"/>
        </w:rPr>
        <w:t xml:space="preserve">Закон больших чисел. </w:t>
      </w:r>
      <w:r w:rsidRPr="003571FB">
        <w:rPr>
          <w:rFonts w:ascii="Times New Roman" w:hAnsi="Times New Roman"/>
          <w:color w:val="000000"/>
          <w:sz w:val="28"/>
        </w:rPr>
        <w:t>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Последовательность одиночных независимых событий. Задачи, приводящие к распределению Пуассона.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91273D" w:rsidRPr="003571FB" w:rsidRDefault="0091273D">
      <w:pPr>
        <w:sectPr w:rsidR="0091273D" w:rsidRPr="003571FB">
          <w:pgSz w:w="11906" w:h="16383"/>
          <w:pgMar w:top="1134" w:right="850" w:bottom="1134" w:left="1701" w:header="720" w:footer="720" w:gutter="0"/>
          <w:cols w:space="720"/>
        </w:sectPr>
      </w:pPr>
    </w:p>
    <w:p w:rsidR="0091273D" w:rsidRPr="003571FB" w:rsidRDefault="004C69E1">
      <w:pPr>
        <w:spacing w:after="0" w:line="264" w:lineRule="auto"/>
        <w:ind w:left="120"/>
        <w:jc w:val="both"/>
      </w:pPr>
      <w:bookmarkStart w:id="4" w:name="block-31193273"/>
      <w:bookmarkEnd w:id="3"/>
      <w:r w:rsidRPr="003571FB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proofErr w:type="spellStart"/>
      <w:r w:rsidRPr="003571F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proofErr w:type="spellStart"/>
      <w:r w:rsidRPr="003571F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3571F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proofErr w:type="spellStart"/>
      <w:r w:rsidRPr="003571F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proofErr w:type="gramStart"/>
      <w:r w:rsidRPr="003571FB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3571FB">
        <w:rPr>
          <w:rFonts w:ascii="Times New Roman" w:hAnsi="Times New Roman"/>
          <w:color w:val="000000"/>
          <w:sz w:val="28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1273D" w:rsidRPr="003571FB" w:rsidRDefault="004C69E1">
      <w:pPr>
        <w:spacing w:after="0" w:line="264" w:lineRule="auto"/>
        <w:ind w:firstLine="600"/>
        <w:jc w:val="both"/>
      </w:pPr>
      <w:proofErr w:type="spellStart"/>
      <w:r w:rsidRPr="003571F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91273D" w:rsidRPr="003571FB" w:rsidRDefault="004C69E1">
      <w:pPr>
        <w:spacing w:after="0" w:line="264" w:lineRule="auto"/>
        <w:ind w:firstLine="600"/>
        <w:jc w:val="both"/>
      </w:pPr>
      <w:proofErr w:type="spellStart"/>
      <w:r w:rsidRPr="003571F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571FB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3571FB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Общение: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571FB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571FB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left="120"/>
        <w:jc w:val="both"/>
      </w:pPr>
      <w:r w:rsidRPr="003571FB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91273D" w:rsidRPr="003571FB" w:rsidRDefault="0091273D">
      <w:pPr>
        <w:spacing w:after="0" w:line="264" w:lineRule="auto"/>
        <w:ind w:left="120"/>
        <w:jc w:val="both"/>
      </w:pP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К концу </w:t>
      </w:r>
      <w:r w:rsidRPr="003571FB">
        <w:rPr>
          <w:rFonts w:ascii="Times New Roman" w:hAnsi="Times New Roman"/>
          <w:b/>
          <w:color w:val="000000"/>
          <w:sz w:val="28"/>
        </w:rPr>
        <w:t>11 класса</w:t>
      </w:r>
      <w:r w:rsidRPr="003571F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571FB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571FB">
        <w:rPr>
          <w:rFonts w:ascii="Times New Roman" w:hAnsi="Times New Roman"/>
          <w:color w:val="000000"/>
          <w:sz w:val="28"/>
        </w:rPr>
        <w:t xml:space="preserve"> научится: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 xml:space="preserve">свободно оперировать понятиями: дисперсия, стандартное отклонение случайной величины, применять свойства дисперсии случайной величины </w:t>
      </w:r>
      <w:r w:rsidRPr="003571FB">
        <w:rPr>
          <w:rFonts w:ascii="Times New Roman" w:hAnsi="Times New Roman"/>
          <w:color w:val="000000"/>
          <w:sz w:val="28"/>
        </w:rPr>
        <w:lastRenderedPageBreak/>
        <w:t>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91273D" w:rsidRPr="003571FB" w:rsidRDefault="004C69E1">
      <w:pPr>
        <w:spacing w:after="0" w:line="264" w:lineRule="auto"/>
        <w:ind w:firstLine="600"/>
        <w:jc w:val="both"/>
      </w:pPr>
      <w:r w:rsidRPr="003571FB">
        <w:rPr>
          <w:rFonts w:ascii="Times New Roman" w:hAnsi="Times New Roman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91273D" w:rsidRPr="003571FB" w:rsidRDefault="0091273D">
      <w:pPr>
        <w:sectPr w:rsidR="0091273D" w:rsidRPr="003571FB">
          <w:pgSz w:w="11906" w:h="16383"/>
          <w:pgMar w:top="1134" w:right="850" w:bottom="1134" w:left="1701" w:header="720" w:footer="720" w:gutter="0"/>
          <w:cols w:space="720"/>
        </w:sectPr>
      </w:pPr>
    </w:p>
    <w:p w:rsidR="0091273D" w:rsidRDefault="004C69E1">
      <w:pPr>
        <w:spacing w:after="0"/>
        <w:ind w:left="120"/>
      </w:pPr>
      <w:bookmarkStart w:id="5" w:name="block-31193277"/>
      <w:bookmarkEnd w:id="4"/>
      <w:r w:rsidRPr="003571F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273D" w:rsidRDefault="004C6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91273D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</w:tr>
      <w:tr w:rsidR="0091273D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1273D" w:rsidRDefault="00357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4C69E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1273D" w:rsidRDefault="0091273D"/>
        </w:tc>
      </w:tr>
    </w:tbl>
    <w:p w:rsidR="0091273D" w:rsidRDefault="0091273D">
      <w:pPr>
        <w:sectPr w:rsidR="009127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73D" w:rsidRDefault="004C69E1">
      <w:pPr>
        <w:spacing w:after="0"/>
        <w:ind w:left="120"/>
      </w:pPr>
      <w:bookmarkStart w:id="6" w:name="block-3119327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1273D" w:rsidRDefault="004C6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91273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73D" w:rsidRDefault="009127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73D" w:rsidRDefault="0091273D"/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357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Оценивание вероятностей событий по </w:t>
            </w:r>
            <w:r w:rsidRPr="003571FB">
              <w:rPr>
                <w:rFonts w:ascii="Times New Roman" w:hAnsi="Times New Roman"/>
                <w:color w:val="000000"/>
                <w:sz w:val="24"/>
              </w:rPr>
              <w:lastRenderedPageBreak/>
              <w:t>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Равномерное распределение. Примеры задач, приводящих к </w:t>
            </w:r>
            <w:proofErr w:type="gramStart"/>
            <w:r w:rsidRPr="003571FB">
              <w:rPr>
                <w:rFonts w:ascii="Times New Roman" w:hAnsi="Times New Roman"/>
                <w:color w:val="000000"/>
                <w:sz w:val="24"/>
              </w:rPr>
              <w:t>показательному</w:t>
            </w:r>
            <w:proofErr w:type="gramEnd"/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Полугодовая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AC3641">
            <w:pPr>
              <w:spacing w:after="0"/>
              <w:ind w:left="135"/>
            </w:pPr>
            <w:r>
              <w:t>20.12.24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Различие между линейной связью и </w:t>
            </w:r>
            <w:r w:rsidRPr="003571FB">
              <w:rPr>
                <w:rFonts w:ascii="Times New Roman" w:hAnsi="Times New Roman"/>
                <w:color w:val="000000"/>
                <w:sz w:val="24"/>
              </w:rPr>
              <w:lastRenderedPageBreak/>
              <w:t>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регрессия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bookmarkStart w:id="7" w:name="_GoBack"/>
            <w:r w:rsidRPr="003571FB">
              <w:rPr>
                <w:rFonts w:ascii="Times New Roman" w:hAnsi="Times New Roman"/>
                <w:color w:val="000000"/>
                <w:sz w:val="24"/>
              </w:rPr>
              <w:t>Вероятность и статистика"</w:t>
            </w:r>
            <w:bookmarkEnd w:id="7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AC3641">
            <w:pPr>
              <w:spacing w:after="0"/>
              <w:ind w:left="135"/>
            </w:pPr>
            <w:r>
              <w:t>16.05.2025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1273D" w:rsidRDefault="0091273D">
            <w:pPr>
              <w:spacing w:after="0"/>
              <w:ind w:left="135"/>
            </w:pPr>
          </w:p>
        </w:tc>
      </w:tr>
      <w:tr w:rsidR="009127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73D" w:rsidRPr="003571FB" w:rsidRDefault="004C69E1">
            <w:pPr>
              <w:spacing w:after="0"/>
              <w:ind w:left="135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 w:rsidRPr="003571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1273D" w:rsidRPr="003571FB" w:rsidRDefault="003571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1273D" w:rsidRDefault="004C6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73D" w:rsidRDefault="0091273D"/>
        </w:tc>
      </w:tr>
    </w:tbl>
    <w:p w:rsidR="0091273D" w:rsidRDefault="0091273D">
      <w:pPr>
        <w:sectPr w:rsidR="009127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73D" w:rsidRPr="003571FB" w:rsidRDefault="004C69E1">
      <w:pPr>
        <w:spacing w:after="0"/>
        <w:ind w:left="120"/>
      </w:pPr>
      <w:bookmarkStart w:id="8" w:name="block-31193275"/>
      <w:bookmarkEnd w:id="6"/>
      <w:r w:rsidRPr="003571FB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1273D" w:rsidRDefault="004C69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1273D" w:rsidRDefault="0091273D">
      <w:pPr>
        <w:spacing w:after="0" w:line="480" w:lineRule="auto"/>
        <w:ind w:left="120"/>
      </w:pPr>
    </w:p>
    <w:p w:rsidR="0091273D" w:rsidRDefault="0091273D">
      <w:pPr>
        <w:spacing w:after="0" w:line="480" w:lineRule="auto"/>
        <w:ind w:left="120"/>
      </w:pPr>
    </w:p>
    <w:p w:rsidR="0091273D" w:rsidRDefault="0091273D">
      <w:pPr>
        <w:spacing w:after="0"/>
        <w:ind w:left="120"/>
      </w:pPr>
    </w:p>
    <w:p w:rsidR="0091273D" w:rsidRDefault="004C69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1273D" w:rsidRDefault="0091273D">
      <w:pPr>
        <w:spacing w:after="0" w:line="480" w:lineRule="auto"/>
        <w:ind w:left="120"/>
      </w:pPr>
    </w:p>
    <w:p w:rsidR="0091273D" w:rsidRDefault="0091273D">
      <w:pPr>
        <w:spacing w:after="0"/>
        <w:ind w:left="120"/>
      </w:pPr>
    </w:p>
    <w:p w:rsidR="0091273D" w:rsidRPr="003571FB" w:rsidRDefault="004C69E1">
      <w:pPr>
        <w:spacing w:after="0" w:line="480" w:lineRule="auto"/>
        <w:ind w:left="120"/>
      </w:pPr>
      <w:r w:rsidRPr="003571F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1273D" w:rsidRPr="003571FB" w:rsidRDefault="0091273D">
      <w:pPr>
        <w:spacing w:after="0" w:line="480" w:lineRule="auto"/>
        <w:ind w:left="120"/>
      </w:pPr>
    </w:p>
    <w:p w:rsidR="003571FB" w:rsidRPr="003571FB" w:rsidRDefault="003571FB" w:rsidP="003571FB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571FB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3571FB" w:rsidRPr="003571FB" w:rsidRDefault="003571FB" w:rsidP="003571FB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571FB"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3571FB" w:rsidRPr="003571FB" w:rsidRDefault="003571FB" w:rsidP="003571FB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3571FB">
        <w:rPr>
          <w:rFonts w:ascii="Times New Roman" w:hAnsi="Times New Roman" w:cs="Times New Roman"/>
          <w:sz w:val="28"/>
          <w:szCs w:val="28"/>
        </w:rPr>
        <w:t>Учебная платформа УЧИ.РУ</w:t>
      </w:r>
    </w:p>
    <w:p w:rsidR="003571FB" w:rsidRPr="003571FB" w:rsidRDefault="003571FB" w:rsidP="003571FB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91273D" w:rsidRPr="003571FB" w:rsidRDefault="0091273D">
      <w:pPr>
        <w:sectPr w:rsidR="0091273D" w:rsidRPr="003571FB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C69E1" w:rsidRPr="003571FB" w:rsidRDefault="004C69E1"/>
    <w:sectPr w:rsidR="004C69E1" w:rsidRPr="003571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73D"/>
    <w:rsid w:val="003571FB"/>
    <w:rsid w:val="004C69E1"/>
    <w:rsid w:val="0091273D"/>
    <w:rsid w:val="00AC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2024-06-07T03:56:00Z</dcterms:created>
  <dcterms:modified xsi:type="dcterms:W3CDTF">2024-10-15T00:32:00Z</dcterms:modified>
</cp:coreProperties>
</file>